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0B" w:rsidRPr="00D158A7" w:rsidRDefault="00D727E9" w:rsidP="00C55D29">
      <w:pPr>
        <w:jc w:val="center"/>
        <w:rPr>
          <w:rFonts w:asciiTheme="majorHAnsi" w:hAnsiTheme="majorHAnsi" w:cs="Arial"/>
          <w:i/>
          <w:iCs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i/>
          <w:iCs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1200150"/>
            <wp:effectExtent l="19050" t="0" r="3175" b="0"/>
            <wp:docPr id="3" name="Рисунок 2" descr="baner-abstrac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er-abstract-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3B5" w:rsidRPr="00D158A7" w:rsidRDefault="002E63B5" w:rsidP="002E63B5">
      <w:pPr>
        <w:pStyle w:val="a8"/>
        <w:jc w:val="right"/>
        <w:rPr>
          <w:rFonts w:asciiTheme="majorHAnsi" w:hAnsiTheme="majorHAnsi" w:cs="Arial"/>
          <w:i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i/>
          <w:sz w:val="20"/>
          <w:szCs w:val="24"/>
          <w:shd w:val="clear" w:color="auto" w:fill="FFFFFF"/>
        </w:rPr>
        <w:t xml:space="preserve">«Прямые линии и круги не только красивы, </w:t>
      </w:r>
    </w:p>
    <w:p w:rsidR="002E63B5" w:rsidRPr="00D158A7" w:rsidRDefault="002E63B5" w:rsidP="002E63B5">
      <w:pPr>
        <w:pStyle w:val="a8"/>
        <w:jc w:val="right"/>
        <w:rPr>
          <w:rFonts w:asciiTheme="majorHAnsi" w:hAnsiTheme="majorHAnsi" w:cs="Arial"/>
          <w:i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i/>
          <w:sz w:val="20"/>
          <w:szCs w:val="24"/>
          <w:shd w:val="clear" w:color="auto" w:fill="FFFFFF"/>
        </w:rPr>
        <w:t xml:space="preserve">но вечно и </w:t>
      </w:r>
      <w:proofErr w:type="gramStart"/>
      <w:r w:rsidRPr="00D158A7">
        <w:rPr>
          <w:rFonts w:asciiTheme="majorHAnsi" w:hAnsiTheme="majorHAnsi" w:cs="Arial"/>
          <w:i/>
          <w:sz w:val="20"/>
          <w:szCs w:val="24"/>
          <w:shd w:val="clear" w:color="auto" w:fill="FFFFFF"/>
        </w:rPr>
        <w:t>абсолютно красивы</w:t>
      </w:r>
      <w:proofErr w:type="gramEnd"/>
      <w:r w:rsidRPr="00D158A7">
        <w:rPr>
          <w:rFonts w:asciiTheme="majorHAnsi" w:hAnsiTheme="majorHAnsi" w:cs="Arial"/>
          <w:i/>
          <w:sz w:val="20"/>
          <w:szCs w:val="24"/>
          <w:shd w:val="clear" w:color="auto" w:fill="FFFFFF"/>
        </w:rPr>
        <w:t>»</w:t>
      </w:r>
    </w:p>
    <w:p w:rsidR="002E63B5" w:rsidRPr="00D158A7" w:rsidRDefault="002E63B5" w:rsidP="002E63B5">
      <w:pPr>
        <w:pStyle w:val="a8"/>
        <w:jc w:val="right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Платон</w:t>
      </w:r>
    </w:p>
    <w:p w:rsidR="002E63B5" w:rsidRPr="00D158A7" w:rsidRDefault="002E63B5" w:rsidP="00C55D29">
      <w:pPr>
        <w:jc w:val="center"/>
        <w:rPr>
          <w:rFonts w:asciiTheme="majorHAnsi" w:hAnsiTheme="majorHAnsi" w:cs="Arial"/>
          <w:i/>
          <w:iCs/>
          <w:sz w:val="24"/>
          <w:szCs w:val="24"/>
          <w:shd w:val="clear" w:color="auto" w:fill="FFFFFF"/>
        </w:rPr>
      </w:pPr>
    </w:p>
    <w:p w:rsidR="00697BD2" w:rsidRPr="002105BB" w:rsidRDefault="00697BD2" w:rsidP="00697BD2">
      <w:pPr>
        <w:pStyle w:val="a8"/>
        <w:jc w:val="center"/>
        <w:rPr>
          <w:rFonts w:asciiTheme="majorHAnsi" w:hAnsiTheme="majorHAnsi"/>
          <w:b/>
          <w:sz w:val="32"/>
          <w:shd w:val="clear" w:color="auto" w:fill="FFFFFF"/>
        </w:rPr>
      </w:pPr>
      <w:r w:rsidRPr="002105BB">
        <w:rPr>
          <w:rFonts w:asciiTheme="majorHAnsi" w:hAnsiTheme="majorHAnsi"/>
          <w:b/>
          <w:sz w:val="32"/>
          <w:shd w:val="clear" w:color="auto" w:fill="FFFFFF"/>
        </w:rPr>
        <w:t>ПРЕСС-РЕЛИЗ</w:t>
      </w:r>
    </w:p>
    <w:p w:rsidR="00697BD2" w:rsidRPr="002105BB" w:rsidRDefault="00FF3CCD" w:rsidP="00697BD2">
      <w:pPr>
        <w:pStyle w:val="a8"/>
        <w:jc w:val="center"/>
        <w:rPr>
          <w:rFonts w:asciiTheme="majorHAnsi" w:hAnsiTheme="majorHAnsi"/>
          <w:b/>
          <w:sz w:val="32"/>
          <w:shd w:val="clear" w:color="auto" w:fill="FFFFFF"/>
        </w:rPr>
      </w:pPr>
      <w:r w:rsidRPr="002105BB">
        <w:rPr>
          <w:rFonts w:asciiTheme="majorHAnsi" w:hAnsiTheme="majorHAnsi"/>
          <w:b/>
          <w:sz w:val="32"/>
          <w:shd w:val="clear" w:color="auto" w:fill="FFFFFF"/>
        </w:rPr>
        <w:t>Международная выставка-конкурс абстрактного искусства</w:t>
      </w:r>
    </w:p>
    <w:p w:rsidR="00FF3CCD" w:rsidRPr="002105BB" w:rsidRDefault="007F7E0B" w:rsidP="00697BD2">
      <w:pPr>
        <w:pStyle w:val="a8"/>
        <w:jc w:val="center"/>
        <w:rPr>
          <w:rFonts w:asciiTheme="majorHAnsi" w:hAnsiTheme="majorHAnsi"/>
          <w:b/>
          <w:sz w:val="32"/>
          <w:shd w:val="clear" w:color="auto" w:fill="FFFFFF"/>
        </w:rPr>
      </w:pPr>
      <w:r w:rsidRPr="002105BB">
        <w:rPr>
          <w:rFonts w:asciiTheme="majorHAnsi" w:hAnsiTheme="majorHAnsi"/>
          <w:b/>
          <w:sz w:val="32"/>
          <w:shd w:val="clear" w:color="auto" w:fill="FFFFFF"/>
        </w:rPr>
        <w:t>"АБСТРАКЦИЯ 2023</w:t>
      </w:r>
      <w:r w:rsidR="00FF3CCD" w:rsidRPr="002105BB">
        <w:rPr>
          <w:rFonts w:asciiTheme="majorHAnsi" w:hAnsiTheme="majorHAnsi"/>
          <w:b/>
          <w:sz w:val="32"/>
          <w:shd w:val="clear" w:color="auto" w:fill="FFFFFF"/>
        </w:rPr>
        <w:t>"</w:t>
      </w:r>
    </w:p>
    <w:p w:rsidR="00FF3CCD" w:rsidRPr="002105BB" w:rsidRDefault="00FF3CCD" w:rsidP="00697BD2">
      <w:pPr>
        <w:pStyle w:val="a8"/>
        <w:jc w:val="center"/>
        <w:rPr>
          <w:rFonts w:asciiTheme="majorHAnsi" w:hAnsiTheme="majorHAnsi"/>
          <w:b/>
          <w:sz w:val="32"/>
          <w:shd w:val="clear" w:color="auto" w:fill="FFFFFF"/>
        </w:rPr>
      </w:pPr>
    </w:p>
    <w:p w:rsidR="002105BB" w:rsidRPr="002105BB" w:rsidRDefault="002105BB" w:rsidP="002105BB">
      <w:pPr>
        <w:pStyle w:val="a4"/>
        <w:shd w:val="clear" w:color="auto" w:fill="FFFFFF"/>
        <w:spacing w:before="0" w:beforeAutospacing="0" w:after="340" w:afterAutospacing="0"/>
        <w:rPr>
          <w:rStyle w:val="a5"/>
          <w:rFonts w:asciiTheme="majorHAnsi" w:hAnsiTheme="majorHAnsi" w:cs="Helvetica"/>
          <w:sz w:val="22"/>
          <w:szCs w:val="22"/>
          <w:lang w:val="en-US"/>
        </w:rPr>
      </w:pPr>
    </w:p>
    <w:p w:rsidR="002105BB" w:rsidRPr="002105BB" w:rsidRDefault="002105BB" w:rsidP="002105BB">
      <w:pPr>
        <w:pStyle w:val="a4"/>
        <w:shd w:val="clear" w:color="auto" w:fill="FFFFFF"/>
        <w:spacing w:before="0" w:beforeAutospacing="0" w:after="340" w:afterAutospacing="0"/>
        <w:rPr>
          <w:rFonts w:asciiTheme="majorHAnsi" w:hAnsiTheme="majorHAnsi"/>
          <w:sz w:val="22"/>
          <w:szCs w:val="22"/>
        </w:rPr>
      </w:pPr>
      <w:r w:rsidRPr="002105BB">
        <w:rPr>
          <w:rStyle w:val="a5"/>
          <w:rFonts w:asciiTheme="majorHAnsi" w:hAnsiTheme="majorHAnsi" w:cs="Helvetica"/>
          <w:sz w:val="22"/>
          <w:szCs w:val="22"/>
        </w:rPr>
        <w:t>Даты выставки:</w:t>
      </w:r>
      <w:r w:rsidRPr="002105BB">
        <w:rPr>
          <w:rFonts w:asciiTheme="majorHAnsi" w:hAnsiTheme="majorHAnsi" w:cs="Helvetica"/>
          <w:sz w:val="22"/>
          <w:szCs w:val="22"/>
        </w:rPr>
        <w:t> 13-26 августа 2023 года</w:t>
      </w:r>
      <w:r w:rsidRPr="002105BB">
        <w:rPr>
          <w:rFonts w:asciiTheme="majorHAnsi" w:hAnsiTheme="majorHAnsi" w:cs="Helvetica"/>
          <w:sz w:val="22"/>
          <w:szCs w:val="22"/>
        </w:rPr>
        <w:br/>
      </w:r>
      <w:r w:rsidRPr="002105BB">
        <w:rPr>
          <w:rStyle w:val="a5"/>
          <w:rFonts w:asciiTheme="majorHAnsi" w:hAnsiTheme="majorHAnsi" w:cs="Helvetica"/>
          <w:sz w:val="22"/>
          <w:szCs w:val="22"/>
        </w:rPr>
        <w:t>Регистрация:</w:t>
      </w:r>
      <w:r w:rsidRPr="002105BB">
        <w:rPr>
          <w:rFonts w:asciiTheme="majorHAnsi" w:hAnsiTheme="majorHAnsi" w:cs="Helvetica"/>
          <w:sz w:val="22"/>
          <w:szCs w:val="22"/>
        </w:rPr>
        <w:t> до 10 августа 2023 года</w:t>
      </w:r>
    </w:p>
    <w:p w:rsidR="00DA430D" w:rsidRPr="002105BB" w:rsidRDefault="007F7E0B" w:rsidP="00697BD2">
      <w:pPr>
        <w:pStyle w:val="a8"/>
        <w:jc w:val="both"/>
        <w:rPr>
          <w:rFonts w:asciiTheme="majorHAnsi" w:eastAsia="Times New Roman" w:hAnsiTheme="majorHAnsi" w:cs="Arial"/>
          <w:color w:val="2C2D2E"/>
          <w:sz w:val="23"/>
          <w:szCs w:val="23"/>
          <w:lang w:eastAsia="ru-RU"/>
        </w:rPr>
      </w:pPr>
      <w:r w:rsidRPr="002105BB">
        <w:rPr>
          <w:rFonts w:asciiTheme="majorHAnsi" w:eastAsia="Times New Roman" w:hAnsiTheme="majorHAnsi" w:cs="Arial"/>
          <w:color w:val="2C2D2E"/>
          <w:sz w:val="23"/>
          <w:szCs w:val="23"/>
          <w:lang w:eastAsia="ru-RU"/>
        </w:rPr>
        <w:t>На выставке будут представлены свежие идеи в области современного абстрактного искусства, которые не только вдохновляют и возвышают, но и имеют сугубо прикладное значение для повседневной жизни, могут быть куплены и размещены в окружающем нас пространстве.</w:t>
      </w:r>
    </w:p>
    <w:p w:rsidR="007F7E0B" w:rsidRPr="002105BB" w:rsidRDefault="007F7E0B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423471" w:rsidRPr="002105BB" w:rsidRDefault="00423471" w:rsidP="00423471">
      <w:pPr>
        <w:pStyle w:val="a8"/>
        <w:jc w:val="both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b/>
          <w:sz w:val="24"/>
          <w:szCs w:val="24"/>
          <w:shd w:val="clear" w:color="auto" w:fill="FFFFFF"/>
        </w:rPr>
        <w:t>Разделы выставки:</w:t>
      </w:r>
    </w:p>
    <w:p w:rsidR="00423471" w:rsidRPr="00423471" w:rsidRDefault="00423471" w:rsidP="00423471">
      <w:pPr>
        <w:pStyle w:val="a8"/>
        <w:jc w:val="both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</w:p>
    <w:p w:rsidR="00423471" w:rsidRPr="002105BB" w:rsidRDefault="00423471" w:rsidP="00423471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1) Абстракция в живописи</w:t>
      </w:r>
    </w:p>
    <w:p w:rsidR="00423471" w:rsidRPr="002105BB" w:rsidRDefault="00423471" w:rsidP="00423471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2) Абстракция в графике</w:t>
      </w:r>
    </w:p>
    <w:p w:rsidR="00423471" w:rsidRPr="002105BB" w:rsidRDefault="00423471" w:rsidP="00423471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3) Абстракция в скульптуре </w:t>
      </w:r>
    </w:p>
    <w:p w:rsidR="00423471" w:rsidRPr="002105BB" w:rsidRDefault="00423471" w:rsidP="00423471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4) Абстракция в дизайне</w:t>
      </w:r>
    </w:p>
    <w:p w:rsidR="00423471" w:rsidRPr="002105BB" w:rsidRDefault="00423471" w:rsidP="00423471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5) Абстракция в моде</w:t>
      </w:r>
    </w:p>
    <w:p w:rsidR="00423471" w:rsidRPr="002105BB" w:rsidRDefault="00423471" w:rsidP="00423471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6) Абстракция в текстиле</w:t>
      </w:r>
    </w:p>
    <w:p w:rsidR="00423471" w:rsidRPr="002105BB" w:rsidRDefault="00423471" w:rsidP="00423471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7) Абстракция в декоративно-прикладном искусстве</w:t>
      </w:r>
    </w:p>
    <w:p w:rsidR="00423471" w:rsidRPr="00423471" w:rsidRDefault="00423471" w:rsidP="00423471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8) Абстракция в фотографии</w:t>
      </w:r>
    </w:p>
    <w:p w:rsidR="00697BD2" w:rsidRPr="002105BB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697BD2" w:rsidRPr="002105BB" w:rsidRDefault="00FF3CCD" w:rsidP="00FF3CCD">
      <w:pPr>
        <w:pStyle w:val="a8"/>
        <w:rPr>
          <w:rFonts w:asciiTheme="majorHAnsi" w:hAnsiTheme="majorHAnsi" w:cs="Arial"/>
          <w:b/>
          <w:i/>
          <w:sz w:val="24"/>
          <w:szCs w:val="24"/>
          <w:shd w:val="clear" w:color="auto" w:fill="FFFFFF"/>
        </w:rPr>
      </w:pPr>
      <w:r w:rsidRPr="002105BB">
        <w:rPr>
          <w:rFonts w:asciiTheme="majorHAnsi" w:hAnsiTheme="majorHAnsi" w:cs="Arial"/>
          <w:b/>
          <w:i/>
          <w:sz w:val="24"/>
          <w:szCs w:val="24"/>
          <w:shd w:val="clear" w:color="auto" w:fill="FFFFFF"/>
        </w:rPr>
        <w:t>Тема выставки: "Отвлеченная Реальность"</w:t>
      </w:r>
    </w:p>
    <w:p w:rsidR="00344224" w:rsidRPr="002105BB" w:rsidRDefault="00344224" w:rsidP="00FF3CCD">
      <w:pPr>
        <w:pStyle w:val="a8"/>
        <w:rPr>
          <w:rFonts w:asciiTheme="majorHAnsi" w:hAnsiTheme="majorHAnsi" w:cs="Arial"/>
          <w:b/>
          <w:i/>
          <w:sz w:val="24"/>
          <w:szCs w:val="24"/>
          <w:shd w:val="clear" w:color="auto" w:fill="FFFFFF"/>
        </w:rPr>
      </w:pPr>
    </w:p>
    <w:p w:rsidR="007F7E0B" w:rsidRPr="002105BB" w:rsidRDefault="007F7E0B" w:rsidP="002105BB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sz w:val="26"/>
          <w:szCs w:val="26"/>
        </w:rPr>
      </w:pPr>
      <w:r w:rsidRPr="002105BB">
        <w:rPr>
          <w:rFonts w:asciiTheme="majorHAnsi" w:hAnsiTheme="majorHAnsi"/>
          <w:color w:val="000000"/>
          <w:sz w:val="26"/>
          <w:szCs w:val="26"/>
        </w:rPr>
        <w:t>У каждого художника свой путь.</w:t>
      </w:r>
      <w:r w:rsidR="002105BB" w:rsidRPr="002105BB">
        <w:rPr>
          <w:rFonts w:asciiTheme="majorHAnsi" w:hAnsiTheme="majorHAnsi"/>
          <w:color w:val="000000"/>
          <w:sz w:val="26"/>
          <w:szCs w:val="26"/>
        </w:rPr>
        <w:t xml:space="preserve"> </w:t>
      </w:r>
      <w:r w:rsidRPr="002105BB">
        <w:rPr>
          <w:rFonts w:asciiTheme="majorHAnsi" w:hAnsiTheme="majorHAnsi"/>
          <w:color w:val="000000"/>
          <w:sz w:val="26"/>
          <w:szCs w:val="26"/>
        </w:rPr>
        <w:t>Один выбирает реализм, академизм и годами оттачивает мастерство, совершенствуясь в технике передачи объёма, цвета и характера изображаемого.</w:t>
      </w:r>
      <w:r w:rsidR="00906F6C" w:rsidRPr="002105BB">
        <w:rPr>
          <w:rFonts w:asciiTheme="majorHAnsi" w:hAnsiTheme="majorHAnsi"/>
          <w:color w:val="000000"/>
          <w:sz w:val="26"/>
          <w:szCs w:val="26"/>
        </w:rPr>
        <w:t xml:space="preserve"> </w:t>
      </w:r>
      <w:r w:rsidRPr="002105BB">
        <w:rPr>
          <w:rFonts w:asciiTheme="majorHAnsi" w:hAnsiTheme="majorHAnsi"/>
          <w:color w:val="000000"/>
          <w:sz w:val="26"/>
          <w:szCs w:val="26"/>
        </w:rPr>
        <w:t>Другой находит себя в продолжени</w:t>
      </w:r>
      <w:proofErr w:type="gramStart"/>
      <w:r w:rsidRPr="002105BB">
        <w:rPr>
          <w:rFonts w:asciiTheme="majorHAnsi" w:hAnsiTheme="majorHAnsi"/>
          <w:color w:val="000000"/>
          <w:sz w:val="26"/>
          <w:szCs w:val="26"/>
        </w:rPr>
        <w:t>и</w:t>
      </w:r>
      <w:proofErr w:type="gramEnd"/>
      <w:r w:rsidRPr="002105BB">
        <w:rPr>
          <w:rFonts w:asciiTheme="majorHAnsi" w:hAnsiTheme="majorHAnsi"/>
          <w:color w:val="000000"/>
          <w:sz w:val="26"/>
          <w:szCs w:val="26"/>
        </w:rPr>
        <w:t xml:space="preserve"> какого-то определённого стиля, модного в прошлом или сейчас. </w:t>
      </w:r>
      <w:r w:rsidRPr="002105BB">
        <w:rPr>
          <w:rFonts w:asciiTheme="majorHAnsi" w:hAnsiTheme="majorHAnsi"/>
          <w:sz w:val="26"/>
          <w:szCs w:val="26"/>
        </w:rPr>
        <w:t xml:space="preserve">И только некоторые </w:t>
      </w:r>
      <w:proofErr w:type="gramStart"/>
      <w:r w:rsidRPr="002105BB">
        <w:rPr>
          <w:rFonts w:asciiTheme="majorHAnsi" w:hAnsiTheme="majorHAnsi"/>
          <w:sz w:val="26"/>
          <w:szCs w:val="26"/>
        </w:rPr>
        <w:t>отваживаются</w:t>
      </w:r>
      <w:proofErr w:type="gramEnd"/>
      <w:r w:rsidRPr="002105BB">
        <w:rPr>
          <w:rFonts w:asciiTheme="majorHAnsi" w:hAnsiTheme="majorHAnsi"/>
          <w:sz w:val="26"/>
          <w:szCs w:val="26"/>
        </w:rPr>
        <w:t xml:space="preserve"> броситься с головой в таинственный и волшебный мир – Абстракцию.</w:t>
      </w:r>
    </w:p>
    <w:p w:rsidR="007F7E0B" w:rsidRPr="002105BB" w:rsidRDefault="007F7E0B" w:rsidP="005C5D5E">
      <w:pPr>
        <w:pStyle w:val="article-renderblock"/>
        <w:spacing w:before="0" w:beforeAutospacing="0" w:after="0" w:afterAutospacing="0"/>
        <w:ind w:firstLine="709"/>
        <w:jc w:val="both"/>
        <w:rPr>
          <w:rFonts w:asciiTheme="majorHAnsi" w:hAnsiTheme="majorHAnsi"/>
        </w:rPr>
      </w:pPr>
      <w:r w:rsidRPr="002105BB">
        <w:rPr>
          <w:rFonts w:asciiTheme="majorHAnsi" w:hAnsiTheme="majorHAnsi"/>
          <w:i/>
          <w:iCs/>
          <w:sz w:val="26"/>
          <w:szCs w:val="26"/>
        </w:rPr>
        <w:t xml:space="preserve">Абстракция </w:t>
      </w:r>
      <w:r w:rsidRPr="002105BB">
        <w:rPr>
          <w:rFonts w:asciiTheme="majorHAnsi" w:hAnsiTheme="majorHAnsi"/>
          <w:sz w:val="26"/>
          <w:szCs w:val="26"/>
        </w:rPr>
        <w:t xml:space="preserve">– это симфония будущего, яркий проводник к миру образного и ассоциативного мышления, где художник, как ловкий психолог, только подбрасывает материал для размышления, выставляя крошечные метки или символические крючки. А зритель уже сам выстраивает цепочку угадывания, узнавания изображения, ловит собственные ощущения и </w:t>
      </w:r>
      <w:r w:rsidRPr="002105BB">
        <w:rPr>
          <w:rFonts w:asciiTheme="majorHAnsi" w:hAnsiTheme="majorHAnsi"/>
          <w:sz w:val="26"/>
          <w:szCs w:val="26"/>
        </w:rPr>
        <w:lastRenderedPageBreak/>
        <w:t>аллегории, додумывает, досказывает и иногда сочиняет целые сюжеты, разглядывая абстрактную картину.</w:t>
      </w:r>
    </w:p>
    <w:p w:rsidR="007F7E0B" w:rsidRPr="002105BB" w:rsidRDefault="007F7E0B" w:rsidP="005C5D5E">
      <w:pPr>
        <w:pStyle w:val="article-renderblock"/>
        <w:spacing w:before="0" w:beforeAutospacing="0" w:after="0" w:afterAutospacing="0"/>
        <w:ind w:firstLine="709"/>
        <w:jc w:val="both"/>
        <w:rPr>
          <w:rFonts w:asciiTheme="majorHAnsi" w:hAnsiTheme="majorHAnsi"/>
          <w:sz w:val="26"/>
          <w:szCs w:val="26"/>
        </w:rPr>
      </w:pPr>
      <w:r w:rsidRPr="002105BB">
        <w:rPr>
          <w:rFonts w:asciiTheme="majorHAnsi" w:hAnsiTheme="majorHAnsi"/>
          <w:sz w:val="26"/>
          <w:szCs w:val="26"/>
        </w:rPr>
        <w:t>Хорошее полотно учит мозг абстрагироваться и выделять главное из общего, или синтезировать собственную трактовку изображения.</w:t>
      </w:r>
    </w:p>
    <w:p w:rsidR="007F7E0B" w:rsidRPr="002105BB" w:rsidRDefault="007F7E0B" w:rsidP="005C5D5E">
      <w:pPr>
        <w:pStyle w:val="article-renderblock"/>
        <w:spacing w:before="0" w:beforeAutospacing="0" w:after="0" w:afterAutospacing="0"/>
        <w:ind w:firstLine="709"/>
        <w:jc w:val="both"/>
        <w:rPr>
          <w:rFonts w:asciiTheme="majorHAnsi" w:hAnsiTheme="majorHAnsi"/>
        </w:rPr>
      </w:pPr>
      <w:r w:rsidRPr="002105BB">
        <w:rPr>
          <w:rFonts w:asciiTheme="majorHAnsi" w:hAnsiTheme="majorHAnsi"/>
          <w:sz w:val="26"/>
          <w:szCs w:val="26"/>
        </w:rPr>
        <w:t>Удачная работа, выполненная в жанре «Абстрактной живописи» будоражит мозг, превращая зрителя в активного соучастника, вовлекает его в процесс раскрывания темы. И именно это становится очень ценным – не пассивное созерцание, а возможность самому понять, прочувствовать и найти в своей душе отклик.</w:t>
      </w:r>
      <w:r w:rsidR="00DC7332" w:rsidRPr="002105BB">
        <w:rPr>
          <w:rFonts w:asciiTheme="majorHAnsi" w:hAnsiTheme="majorHAnsi"/>
          <w:sz w:val="26"/>
          <w:szCs w:val="26"/>
        </w:rPr>
        <w:t xml:space="preserve"> </w:t>
      </w:r>
      <w:r w:rsidRPr="002105BB">
        <w:rPr>
          <w:rFonts w:asciiTheme="majorHAnsi" w:hAnsiTheme="majorHAnsi"/>
          <w:sz w:val="26"/>
          <w:szCs w:val="26"/>
        </w:rPr>
        <w:t>Именно мы и наши чувства, эмоции – затронутые или оставленные равнодушными – формируют общую ценность художественного произведения.</w:t>
      </w:r>
    </w:p>
    <w:p w:rsidR="007F7E0B" w:rsidRPr="002105BB" w:rsidRDefault="007F7E0B" w:rsidP="005C5D5E">
      <w:pPr>
        <w:pStyle w:val="article-renderblock"/>
        <w:spacing w:before="0" w:beforeAutospacing="0" w:after="0" w:afterAutospacing="0"/>
        <w:ind w:firstLine="709"/>
        <w:jc w:val="both"/>
        <w:rPr>
          <w:rFonts w:asciiTheme="majorHAnsi" w:hAnsiTheme="majorHAnsi"/>
          <w:sz w:val="26"/>
          <w:szCs w:val="26"/>
        </w:rPr>
      </w:pPr>
      <w:r w:rsidRPr="002105BB">
        <w:rPr>
          <w:rFonts w:asciiTheme="majorHAnsi" w:hAnsiTheme="majorHAnsi"/>
          <w:sz w:val="26"/>
          <w:szCs w:val="26"/>
        </w:rPr>
        <w:t>Абстракция – это другая ступень мирового искусства. Она не выше и не ниже классической академической живописи или импрессионизма, постмодернизма и прочих стилей. Она просто совершенно другая:</w:t>
      </w:r>
    </w:p>
    <w:p w:rsidR="007F7E0B" w:rsidRPr="002105BB" w:rsidRDefault="007F7E0B" w:rsidP="005C5D5E">
      <w:pPr>
        <w:pStyle w:val="article-renderblock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sz w:val="26"/>
          <w:szCs w:val="26"/>
        </w:rPr>
      </w:pPr>
      <w:r w:rsidRPr="002105BB">
        <w:rPr>
          <w:rFonts w:asciiTheme="majorHAnsi" w:hAnsiTheme="majorHAnsi"/>
          <w:sz w:val="26"/>
          <w:szCs w:val="26"/>
        </w:rPr>
        <w:t>Это философия, выраженная графически или с помощью цвета на полотне.</w:t>
      </w:r>
    </w:p>
    <w:p w:rsidR="007F7E0B" w:rsidRPr="002105BB" w:rsidRDefault="007F7E0B" w:rsidP="005C5D5E">
      <w:pPr>
        <w:pStyle w:val="article-renderblock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sz w:val="26"/>
          <w:szCs w:val="26"/>
        </w:rPr>
      </w:pPr>
      <w:r w:rsidRPr="002105BB">
        <w:rPr>
          <w:rFonts w:asciiTheme="majorHAnsi" w:hAnsiTheme="majorHAnsi"/>
          <w:sz w:val="26"/>
          <w:szCs w:val="26"/>
        </w:rPr>
        <w:t>Это умение отвлечься, абстрагироваться от привычных, понятных образов, упростить и обобщить их, вычленить главное или какой-то особенный, характерный признак.</w:t>
      </w:r>
    </w:p>
    <w:p w:rsidR="007F7E0B" w:rsidRPr="002105BB" w:rsidRDefault="007F7E0B" w:rsidP="005C5D5E">
      <w:pPr>
        <w:pStyle w:val="article-renderblock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sz w:val="26"/>
          <w:szCs w:val="26"/>
        </w:rPr>
      </w:pPr>
      <w:r w:rsidRPr="002105BB">
        <w:rPr>
          <w:rFonts w:asciiTheme="majorHAnsi" w:hAnsiTheme="majorHAnsi"/>
          <w:sz w:val="26"/>
          <w:szCs w:val="26"/>
        </w:rPr>
        <w:t>Это математика в живописи. И неустанный поиск гармонии, выраженный с помощью тонких переходов цвета, сложных сочетаний, фактур и компоновки элементов.</w:t>
      </w:r>
    </w:p>
    <w:p w:rsidR="007F7E0B" w:rsidRPr="002105BB" w:rsidRDefault="007F7E0B" w:rsidP="005C5D5E">
      <w:pPr>
        <w:pStyle w:val="article-renderblock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sz w:val="26"/>
          <w:szCs w:val="26"/>
        </w:rPr>
      </w:pPr>
      <w:r w:rsidRPr="002105BB">
        <w:rPr>
          <w:rFonts w:asciiTheme="majorHAnsi" w:hAnsiTheme="majorHAnsi"/>
          <w:sz w:val="26"/>
          <w:szCs w:val="26"/>
        </w:rPr>
        <w:t>Это энергия, эмоции и чувства – пойманные красками, мазками, штрихами – остановленные во времени, материализованные и запечатлённые на плоскости.</w:t>
      </w:r>
    </w:p>
    <w:p w:rsidR="007F7E0B" w:rsidRPr="002105BB" w:rsidRDefault="007F7E0B" w:rsidP="005C5D5E">
      <w:pPr>
        <w:pStyle w:val="article-renderblock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sz w:val="26"/>
          <w:szCs w:val="26"/>
        </w:rPr>
      </w:pPr>
      <w:r w:rsidRPr="002105BB">
        <w:rPr>
          <w:rFonts w:asciiTheme="majorHAnsi" w:hAnsiTheme="majorHAnsi"/>
          <w:sz w:val="26"/>
          <w:szCs w:val="26"/>
        </w:rPr>
        <w:t xml:space="preserve">Это еще </w:t>
      </w:r>
      <w:proofErr w:type="gramStart"/>
      <w:r w:rsidRPr="002105BB">
        <w:rPr>
          <w:rFonts w:asciiTheme="majorHAnsi" w:hAnsiTheme="majorHAnsi"/>
          <w:sz w:val="26"/>
          <w:szCs w:val="26"/>
        </w:rPr>
        <w:t>очень много</w:t>
      </w:r>
      <w:proofErr w:type="gramEnd"/>
      <w:r w:rsidRPr="002105BB">
        <w:rPr>
          <w:rFonts w:asciiTheme="majorHAnsi" w:hAnsiTheme="majorHAnsi"/>
          <w:sz w:val="26"/>
          <w:szCs w:val="26"/>
        </w:rPr>
        <w:t xml:space="preserve"> всего сложного и удивительного, что можно выразить и объяснить художественным языком, где роли слов и букв играют краски, кисти и мастихин.</w:t>
      </w:r>
    </w:p>
    <w:p w:rsidR="00697BD2" w:rsidRPr="002105BB" w:rsidRDefault="00697BD2" w:rsidP="005C5D5E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697BD2" w:rsidRPr="002105BB" w:rsidRDefault="00697BD2" w:rsidP="002E63B5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697BD2" w:rsidRPr="002105BB" w:rsidRDefault="00697BD2" w:rsidP="00697BD2">
      <w:pPr>
        <w:pStyle w:val="a8"/>
        <w:jc w:val="both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2105BB">
        <w:rPr>
          <w:rFonts w:asciiTheme="majorHAnsi" w:hAnsiTheme="majorHAnsi" w:cs="Arial"/>
          <w:b/>
          <w:sz w:val="24"/>
          <w:szCs w:val="24"/>
          <w:shd w:val="clear" w:color="auto" w:fill="FFFFFF"/>
        </w:rPr>
        <w:t>Экспертный Совет / Жюри</w:t>
      </w:r>
    </w:p>
    <w:p w:rsidR="00697BD2" w:rsidRPr="002105BB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В состав Экспертного Совета / Жюри </w:t>
      </w:r>
      <w:r w:rsidR="002E63B5"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входят</w:t>
      </w:r>
      <w:r w:rsidR="00BB5054" w:rsidRPr="002105BB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известные представители Мира и</w:t>
      </w: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скусства из </w:t>
      </w:r>
      <w:r w:rsidR="002105BB" w:rsidRPr="002105BB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более </w:t>
      </w: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10 стран мира</w:t>
      </w:r>
      <w:r w:rsidR="00BB5054"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.</w:t>
      </w: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Среди них известные художники</w:t>
      </w:r>
      <w:r w:rsidR="00BB5054"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-абстракционисты</w:t>
      </w: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, дизайнеры, мастера и фотографы из России, стран </w:t>
      </w:r>
      <w:r w:rsidR="002E63B5" w:rsidRPr="002105BB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Европы и </w:t>
      </w: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Азии.</w:t>
      </w:r>
    </w:p>
    <w:p w:rsidR="00697BD2" w:rsidRPr="002105BB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697BD2" w:rsidRPr="002105BB" w:rsidRDefault="00697BD2" w:rsidP="00697BD2">
      <w:pPr>
        <w:pStyle w:val="a8"/>
        <w:jc w:val="both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2105BB">
        <w:rPr>
          <w:rFonts w:asciiTheme="majorHAnsi" w:hAnsiTheme="majorHAnsi" w:cs="Arial"/>
          <w:b/>
          <w:sz w:val="24"/>
          <w:szCs w:val="24"/>
          <w:shd w:val="clear" w:color="auto" w:fill="FFFFFF"/>
        </w:rPr>
        <w:t>Каталог выставки "</w:t>
      </w:r>
      <w:r w:rsidR="002105BB" w:rsidRPr="002105BB">
        <w:rPr>
          <w:rFonts w:asciiTheme="majorHAnsi" w:hAnsiTheme="majorHAnsi" w:cs="Arial"/>
          <w:b/>
          <w:sz w:val="24"/>
          <w:szCs w:val="24"/>
          <w:shd w:val="clear" w:color="auto" w:fill="FFFFFF"/>
        </w:rPr>
        <w:t>Абстракция. 2023</w:t>
      </w:r>
      <w:r w:rsidRPr="002105BB">
        <w:rPr>
          <w:rFonts w:asciiTheme="majorHAnsi" w:hAnsiTheme="majorHAnsi" w:cs="Arial"/>
          <w:b/>
          <w:sz w:val="24"/>
          <w:szCs w:val="24"/>
          <w:shd w:val="clear" w:color="auto" w:fill="FFFFFF"/>
        </w:rPr>
        <w:t>"</w:t>
      </w:r>
    </w:p>
    <w:p w:rsidR="00697BD2" w:rsidRPr="002105BB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По окончании выставки выпускается каталог «</w:t>
      </w:r>
      <w:r w:rsidR="002105BB" w:rsidRPr="002105BB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Абстракция. 2023. </w:t>
      </w:r>
      <w:proofErr w:type="gramStart"/>
      <w:r w:rsidR="002105BB" w:rsidRPr="002105BB">
        <w:rPr>
          <w:rFonts w:asciiTheme="majorHAnsi" w:hAnsiTheme="majorHAnsi" w:cs="Arial"/>
          <w:sz w:val="24"/>
          <w:szCs w:val="24"/>
          <w:shd w:val="clear" w:color="auto" w:fill="FFFFFF"/>
          <w:lang w:val="en-US"/>
        </w:rPr>
        <w:t>Abstraction</w:t>
      </w: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".</w:t>
      </w:r>
      <w:proofErr w:type="gramEnd"/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Каталог выпускается </w:t>
      </w:r>
      <w:r w:rsidR="00344224"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в электронном виде</w:t>
      </w: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и в бумажном исполнении. </w:t>
      </w:r>
    </w:p>
    <w:p w:rsidR="00697BD2" w:rsidRPr="002105BB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FF3CCD" w:rsidRPr="002105BB" w:rsidRDefault="00FF3CCD" w:rsidP="00DA430D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697BD2" w:rsidRPr="002105BB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2105BB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Контакты для прессы: </w:t>
      </w:r>
      <w:proofErr w:type="spellStart"/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Моб</w:t>
      </w:r>
      <w:proofErr w:type="spellEnd"/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. тел</w:t>
      </w:r>
      <w:r w:rsidR="002E63B5"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.</w:t>
      </w: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: +7 (925) </w:t>
      </w:r>
      <w:r w:rsidR="00344224"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0223303</w:t>
      </w:r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, </w:t>
      </w:r>
      <w:r w:rsidR="002E63B5" w:rsidRPr="002105BB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Тел./Факс: +7 (495) </w:t>
      </w:r>
      <w:r w:rsidR="00FF3CCD"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1182221</w:t>
      </w:r>
    </w:p>
    <w:p w:rsidR="00697BD2" w:rsidRPr="002105BB" w:rsidRDefault="00697BD2" w:rsidP="00697BD2">
      <w:pPr>
        <w:pStyle w:val="a8"/>
        <w:jc w:val="both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2105BB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Контакты </w:t>
      </w:r>
      <w:r w:rsidR="00344224" w:rsidRPr="002105BB">
        <w:rPr>
          <w:rFonts w:asciiTheme="majorHAnsi" w:hAnsiTheme="majorHAnsi" w:cs="Arial"/>
          <w:b/>
          <w:sz w:val="24"/>
          <w:szCs w:val="24"/>
          <w:shd w:val="clear" w:color="auto" w:fill="FFFFFF"/>
        </w:rPr>
        <w:t>для участников</w:t>
      </w:r>
      <w:r w:rsidRPr="002105BB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: </w:t>
      </w:r>
      <w:r w:rsidR="00344224" w:rsidRPr="002105BB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Телефон: +7 (495) 5068044. </w:t>
      </w:r>
      <w:proofErr w:type="spellStart"/>
      <w:r w:rsidR="00344224" w:rsidRPr="002105BB">
        <w:rPr>
          <w:rFonts w:asciiTheme="majorHAnsi" w:hAnsiTheme="majorHAnsi" w:cs="Arial"/>
          <w:sz w:val="24"/>
          <w:szCs w:val="24"/>
          <w:shd w:val="clear" w:color="auto" w:fill="FFFFFF"/>
          <w:lang w:val="en-US"/>
        </w:rPr>
        <w:t>WhatsApp</w:t>
      </w:r>
      <w:proofErr w:type="spellEnd"/>
      <w:r w:rsidR="00344224"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: +7 (925) 4338821</w:t>
      </w:r>
    </w:p>
    <w:p w:rsidR="00697BD2" w:rsidRPr="002105BB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  <w:lang w:val="en-US"/>
        </w:rPr>
      </w:pPr>
      <w:proofErr w:type="spellStart"/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Skype</w:t>
      </w:r>
      <w:proofErr w:type="spellEnd"/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: </w:t>
      </w:r>
      <w:proofErr w:type="spellStart"/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>Euroartweek</w:t>
      </w:r>
      <w:proofErr w:type="spellEnd"/>
      <w:r w:rsidRPr="002105BB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</w:p>
    <w:sectPr w:rsidR="00697BD2" w:rsidRPr="002105BB" w:rsidSect="005704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27A59"/>
    <w:multiLevelType w:val="hybridMultilevel"/>
    <w:tmpl w:val="E33068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4163C99"/>
    <w:multiLevelType w:val="multilevel"/>
    <w:tmpl w:val="D95A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5F15B4"/>
    <w:multiLevelType w:val="hybridMultilevel"/>
    <w:tmpl w:val="93688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3D5C"/>
    <w:rsid w:val="00067B22"/>
    <w:rsid w:val="00206206"/>
    <w:rsid w:val="002105BB"/>
    <w:rsid w:val="00252C8C"/>
    <w:rsid w:val="00274854"/>
    <w:rsid w:val="00297BBE"/>
    <w:rsid w:val="002C4F8F"/>
    <w:rsid w:val="002C4FAE"/>
    <w:rsid w:val="002E63B5"/>
    <w:rsid w:val="0032007C"/>
    <w:rsid w:val="0033118A"/>
    <w:rsid w:val="00344224"/>
    <w:rsid w:val="00356318"/>
    <w:rsid w:val="003579BD"/>
    <w:rsid w:val="00385147"/>
    <w:rsid w:val="003E615B"/>
    <w:rsid w:val="00414821"/>
    <w:rsid w:val="00423471"/>
    <w:rsid w:val="0045453C"/>
    <w:rsid w:val="0048580B"/>
    <w:rsid w:val="004D4EE9"/>
    <w:rsid w:val="00512A86"/>
    <w:rsid w:val="00524F79"/>
    <w:rsid w:val="0053525B"/>
    <w:rsid w:val="00570406"/>
    <w:rsid w:val="00583D5C"/>
    <w:rsid w:val="005C5D5E"/>
    <w:rsid w:val="005E21D9"/>
    <w:rsid w:val="00627B4B"/>
    <w:rsid w:val="0063343C"/>
    <w:rsid w:val="00644682"/>
    <w:rsid w:val="00657A2A"/>
    <w:rsid w:val="00695A83"/>
    <w:rsid w:val="00697BD2"/>
    <w:rsid w:val="006B7DD6"/>
    <w:rsid w:val="007746E1"/>
    <w:rsid w:val="0079768C"/>
    <w:rsid w:val="007F7E0B"/>
    <w:rsid w:val="00855F72"/>
    <w:rsid w:val="008638F9"/>
    <w:rsid w:val="00872C30"/>
    <w:rsid w:val="008C3E3A"/>
    <w:rsid w:val="008F3DC7"/>
    <w:rsid w:val="0090630E"/>
    <w:rsid w:val="00906F6C"/>
    <w:rsid w:val="00976E4D"/>
    <w:rsid w:val="009A6F65"/>
    <w:rsid w:val="009C6304"/>
    <w:rsid w:val="00A93BFA"/>
    <w:rsid w:val="00B17891"/>
    <w:rsid w:val="00B22FA7"/>
    <w:rsid w:val="00BB1F69"/>
    <w:rsid w:val="00BB5054"/>
    <w:rsid w:val="00C03306"/>
    <w:rsid w:val="00C0787B"/>
    <w:rsid w:val="00C55D29"/>
    <w:rsid w:val="00CC5DB4"/>
    <w:rsid w:val="00CC7CCA"/>
    <w:rsid w:val="00CE771C"/>
    <w:rsid w:val="00D158A7"/>
    <w:rsid w:val="00D317C3"/>
    <w:rsid w:val="00D727E9"/>
    <w:rsid w:val="00DA3DBC"/>
    <w:rsid w:val="00DA430D"/>
    <w:rsid w:val="00DC7332"/>
    <w:rsid w:val="00DE2C09"/>
    <w:rsid w:val="00E03748"/>
    <w:rsid w:val="00E30D86"/>
    <w:rsid w:val="00E32712"/>
    <w:rsid w:val="00E36058"/>
    <w:rsid w:val="00E417DF"/>
    <w:rsid w:val="00E74E72"/>
    <w:rsid w:val="00EE6AAF"/>
    <w:rsid w:val="00F4532F"/>
    <w:rsid w:val="00F645D0"/>
    <w:rsid w:val="00F975B2"/>
    <w:rsid w:val="00FA78D7"/>
    <w:rsid w:val="00FC25C1"/>
    <w:rsid w:val="00FC49D9"/>
    <w:rsid w:val="00FD6F54"/>
    <w:rsid w:val="00FF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4FA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0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34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3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18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8580B"/>
    <w:pPr>
      <w:spacing w:after="0" w:line="240" w:lineRule="auto"/>
    </w:pPr>
  </w:style>
  <w:style w:type="character" w:styleId="a9">
    <w:name w:val="Emphasis"/>
    <w:basedOn w:val="a0"/>
    <w:uiPriority w:val="20"/>
    <w:qFormat/>
    <w:rsid w:val="0048580B"/>
    <w:rPr>
      <w:i/>
      <w:iCs/>
    </w:rPr>
  </w:style>
  <w:style w:type="paragraph" w:customStyle="1" w:styleId="article-renderblock">
    <w:name w:val="article-render__block"/>
    <w:basedOn w:val="a"/>
    <w:rsid w:val="007F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4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Фёдор</cp:lastModifiedBy>
  <cp:revision>9</cp:revision>
  <dcterms:created xsi:type="dcterms:W3CDTF">2023-08-03T16:23:00Z</dcterms:created>
  <dcterms:modified xsi:type="dcterms:W3CDTF">2023-08-03T18:48:00Z</dcterms:modified>
</cp:coreProperties>
</file>